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00" w:lineRule="atLeast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59</w:t>
      </w:r>
      <w:r>
        <w:rPr>
          <w:rFonts w:ascii="Times New Roman" w:eastAsia="Times New Roman" w:hAnsi="Times New Roman" w:cs="Times New Roman"/>
          <w:sz w:val="20"/>
          <w:szCs w:val="20"/>
        </w:rPr>
        <w:t>-200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spacing w:before="0" w:after="0" w:line="200" w:lineRule="atLeast"/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18 июня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4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(628309, ХМАО-Югра, г. Нефтеюганск, 1 мкр-н, дом 30</w:t>
      </w:r>
      <w:r>
        <w:rPr>
          <w:rFonts w:ascii="Times New Roman" w:eastAsia="Times New Roman" w:hAnsi="Times New Roman" w:cs="Times New Roman"/>
          <w:sz w:val="25"/>
          <w:szCs w:val="25"/>
        </w:rPr>
        <w:t>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юридического лица ООО «</w:t>
      </w:r>
      <w:r>
        <w:rPr>
          <w:rFonts w:ascii="Times New Roman" w:eastAsia="Times New Roman" w:hAnsi="Times New Roman" w:cs="Times New Roman"/>
          <w:sz w:val="25"/>
          <w:szCs w:val="25"/>
        </w:rPr>
        <w:t>СТРОЙПРОМСЕРВИС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», ИНН </w:t>
      </w:r>
      <w:r>
        <w:rPr>
          <w:rFonts w:ascii="Times New Roman" w:eastAsia="Times New Roman" w:hAnsi="Times New Roman" w:cs="Times New Roman"/>
          <w:sz w:val="25"/>
          <w:szCs w:val="25"/>
        </w:rPr>
        <w:t>860404</w:t>
      </w:r>
      <w:r>
        <w:rPr>
          <w:rFonts w:ascii="Times New Roman" w:eastAsia="Times New Roman" w:hAnsi="Times New Roman" w:cs="Times New Roman"/>
          <w:sz w:val="25"/>
          <w:szCs w:val="25"/>
        </w:rPr>
        <w:t>3354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КПП 860401001,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ОГРН </w:t>
      </w:r>
      <w:r>
        <w:rPr>
          <w:rFonts w:ascii="Times New Roman" w:eastAsia="Times New Roman" w:hAnsi="Times New Roman" w:cs="Times New Roman"/>
          <w:sz w:val="25"/>
          <w:szCs w:val="25"/>
        </w:rPr>
        <w:t>1088604001012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зарегистрированного по адресу: ХМАО-Югра, г. Нефтеюганск, </w:t>
      </w:r>
      <w:r>
        <w:rPr>
          <w:rFonts w:ascii="Times New Roman" w:eastAsia="Times New Roman" w:hAnsi="Times New Roman" w:cs="Times New Roman"/>
          <w:sz w:val="25"/>
          <w:szCs w:val="25"/>
        </w:rPr>
        <w:t>16 А мкр., д. 54, пом. 2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28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ООО «СТРОЙПРОМСЕРВИС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02.04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</w:t>
      </w:r>
      <w:r>
        <w:rPr>
          <w:rFonts w:ascii="Times New Roman" w:eastAsia="Times New Roman" w:hAnsi="Times New Roman" w:cs="Times New Roman"/>
          <w:sz w:val="25"/>
          <w:szCs w:val="25"/>
        </w:rPr>
        <w:t>адресу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: ХМАО-Югра, г. Нефтеюганск, </w:t>
      </w:r>
      <w:r>
        <w:rPr>
          <w:rFonts w:ascii="Times New Roman" w:eastAsia="Times New Roman" w:hAnsi="Times New Roman" w:cs="Times New Roman"/>
          <w:sz w:val="25"/>
          <w:szCs w:val="25"/>
        </w:rPr>
        <w:t>16 А мкр., д. 54, пом. 2</w:t>
      </w:r>
      <w:r>
        <w:rPr>
          <w:rFonts w:ascii="Times New Roman" w:eastAsia="Times New Roman" w:hAnsi="Times New Roman" w:cs="Times New Roman"/>
          <w:sz w:val="25"/>
          <w:szCs w:val="25"/>
        </w:rPr>
        <w:t>, 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срок, предусмотренный ст. 32.2 Кодекса Российской Федерации об административных правонарушениях, а именно </w:t>
      </w:r>
      <w:r>
        <w:rPr>
          <w:rFonts w:ascii="Times New Roman" w:eastAsia="Times New Roman" w:hAnsi="Times New Roman" w:cs="Times New Roman"/>
          <w:sz w:val="25"/>
          <w:szCs w:val="25"/>
        </w:rPr>
        <w:t>по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01.04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ад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37rplc-1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18</w:t>
      </w:r>
      <w:r>
        <w:rPr>
          <w:rFonts w:ascii="Times New Roman" w:eastAsia="Times New Roman" w:hAnsi="Times New Roman" w:cs="Times New Roman"/>
          <w:sz w:val="25"/>
          <w:szCs w:val="25"/>
        </w:rPr>
        <w:t>.01.2024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 совершение административного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12.9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30</w:t>
      </w:r>
      <w:r>
        <w:rPr>
          <w:rFonts w:ascii="Times New Roman" w:eastAsia="Times New Roman" w:hAnsi="Times New Roman" w:cs="Times New Roman"/>
          <w:sz w:val="25"/>
          <w:szCs w:val="25"/>
        </w:rPr>
        <w:t>.01.2024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направленного </w:t>
      </w:r>
      <w:r>
        <w:rPr>
          <w:rFonts w:ascii="Times New Roman" w:eastAsia="Times New Roman" w:hAnsi="Times New Roman" w:cs="Times New Roman"/>
          <w:sz w:val="25"/>
          <w:szCs w:val="25"/>
        </w:rPr>
        <w:t>ООО «СТРОЙПРОМСЕРВИС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</w:t>
      </w:r>
      <w:r>
        <w:rPr>
          <w:rFonts w:ascii="Times New Roman" w:eastAsia="Times New Roman" w:hAnsi="Times New Roman" w:cs="Times New Roman"/>
          <w:sz w:val="25"/>
          <w:szCs w:val="25"/>
        </w:rPr>
        <w:t>по почте.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законный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представитель </w:t>
      </w:r>
      <w:r>
        <w:rPr>
          <w:rFonts w:ascii="Times New Roman" w:eastAsia="Times New Roman" w:hAnsi="Times New Roman" w:cs="Times New Roman"/>
          <w:sz w:val="25"/>
          <w:szCs w:val="25"/>
        </w:rPr>
        <w:t>ООО «СТРОЙПРОМСЕРВИС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>, извещенн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ый </w:t>
      </w:r>
      <w:r>
        <w:rPr>
          <w:rFonts w:ascii="Times New Roman" w:eastAsia="Times New Roman" w:hAnsi="Times New Roman" w:cs="Times New Roman"/>
          <w:sz w:val="25"/>
          <w:szCs w:val="25"/>
        </w:rPr>
        <w:t>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  <w:sz w:val="25"/>
          <w:szCs w:val="25"/>
        </w:rPr>
        <w:t>ся</w:t>
      </w:r>
      <w:r>
        <w:rPr>
          <w:rFonts w:ascii="Times New Roman" w:eastAsia="Times New Roman" w:hAnsi="Times New Roman" w:cs="Times New Roman"/>
          <w:sz w:val="25"/>
          <w:szCs w:val="25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поступало.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ООО «СТРОЙПРОМСЕРВИС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его </w:t>
      </w:r>
      <w:r>
        <w:rPr>
          <w:rFonts w:ascii="Times New Roman" w:eastAsia="Times New Roman" w:hAnsi="Times New Roman" w:cs="Times New Roman"/>
          <w:sz w:val="25"/>
          <w:szCs w:val="25"/>
        </w:rPr>
        <w:t>законн</w:t>
      </w:r>
      <w:r>
        <w:rPr>
          <w:rFonts w:ascii="Times New Roman" w:eastAsia="Times New Roman" w:hAnsi="Times New Roman" w:cs="Times New Roman"/>
          <w:sz w:val="25"/>
          <w:szCs w:val="25"/>
        </w:rPr>
        <w:t>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представителя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ООО «СТРОЙПРОМСЕРВИС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18810</w:t>
      </w:r>
      <w:r>
        <w:rPr>
          <w:rFonts w:ascii="Times New Roman" w:eastAsia="Times New Roman" w:hAnsi="Times New Roman" w:cs="Times New Roman"/>
          <w:sz w:val="25"/>
          <w:szCs w:val="25"/>
        </w:rPr>
        <w:t>8862409200382</w:t>
      </w:r>
      <w:r>
        <w:rPr>
          <w:rFonts w:ascii="Times New Roman" w:eastAsia="Times New Roman" w:hAnsi="Times New Roman" w:cs="Times New Roman"/>
          <w:sz w:val="25"/>
          <w:szCs w:val="25"/>
        </w:rPr>
        <w:t>57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16.05.2024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ООО «СТРОЙПРОМСЕРВИС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штраф;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>ыпиской из ЕГРЮЛ;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sz w:val="25"/>
          <w:szCs w:val="25"/>
        </w:rPr>
        <w:t>опией постановления по делу об административн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ом правонарушении № (УИН) </w:t>
      </w:r>
      <w:r>
        <w:rPr>
          <w:rStyle w:val="cat-UserDefinedgrp-37rplc-2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18.01.2024</w:t>
      </w:r>
      <w:r>
        <w:rPr>
          <w:rFonts w:ascii="Times New Roman" w:eastAsia="Times New Roman" w:hAnsi="Times New Roman" w:cs="Times New Roman"/>
          <w:sz w:val="25"/>
          <w:szCs w:val="25"/>
        </w:rPr>
        <w:t>, из ко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ООО «СТРОЙПРОМСЕРВИС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подвергнут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 </w:t>
      </w:r>
      <w:r>
        <w:rPr>
          <w:rFonts w:ascii="Times New Roman" w:eastAsia="Times New Roman" w:hAnsi="Times New Roman" w:cs="Times New Roman"/>
          <w:sz w:val="25"/>
          <w:szCs w:val="25"/>
        </w:rPr>
        <w:t>ст. 12.9 КоАП РФ в виде адми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30</w:t>
      </w:r>
      <w:r>
        <w:rPr>
          <w:rFonts w:ascii="Times New Roman" w:eastAsia="Times New Roman" w:hAnsi="Times New Roman" w:cs="Times New Roman"/>
          <w:sz w:val="25"/>
          <w:szCs w:val="25"/>
        </w:rPr>
        <w:t>.01.2024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отчетом об отслеживании отправления с почтовым идентификатором;</w:t>
      </w:r>
    </w:p>
    <w:p>
      <w:pPr>
        <w:spacing w:before="0" w:after="0"/>
        <w:ind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извещением о времени и месте составления протокола об административном правонарушении, отчетом об отслеживании почтового отправления;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информацией ГИС ГМП </w:t>
      </w:r>
      <w:r>
        <w:rPr>
          <w:rFonts w:ascii="Times New Roman" w:eastAsia="Times New Roman" w:hAnsi="Times New Roman" w:cs="Times New Roman"/>
          <w:sz w:val="25"/>
          <w:szCs w:val="25"/>
        </w:rPr>
        <w:t>об отсутствии сведений об оплате штрафа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lef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карточкой учета транспортного средства;</w:t>
      </w:r>
    </w:p>
    <w:p>
      <w:pPr>
        <w:spacing w:before="0" w:after="0"/>
        <w:ind w:lef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списком внутренних почтовых отправлений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ООО «СТРОЙПРОМСЕРВИС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ООО «СТРОЙПРОМСЕРВИС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01.04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Arial Unicode MS" w:eastAsia="Arial Unicode MS" w:hAnsi="Arial Unicode MS" w:cs="Arial Unicode MS"/>
        </w:rPr>
        <w:t xml:space="preserve">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ООО «СТРОЙПРОМСЕРВИС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</w:t>
      </w:r>
      <w:r>
        <w:rPr>
          <w:rFonts w:ascii="Times New Roman" w:eastAsia="Times New Roman" w:hAnsi="Times New Roman" w:cs="Times New Roman"/>
          <w:sz w:val="25"/>
          <w:szCs w:val="25"/>
        </w:rPr>
        <w:t>имущественное положение юридического лица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</w:t>
      </w:r>
      <w:r>
        <w:rPr>
          <w:rFonts w:ascii="Times New Roman" w:eastAsia="Times New Roman" w:hAnsi="Times New Roman" w:cs="Times New Roman"/>
          <w:sz w:val="25"/>
          <w:szCs w:val="25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1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>
        <w:rPr>
          <w:rFonts w:ascii="Times New Roman" w:eastAsia="Times New Roman" w:hAnsi="Times New Roman" w:cs="Times New Roman"/>
          <w:sz w:val="25"/>
          <w:szCs w:val="25"/>
        </w:rPr>
        <w:t>ООО «СТРОЙПРОМСЕРВИС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000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0412365400405005592420118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Р.В. Агзямова</w:t>
      </w:r>
    </w:p>
    <w:p>
      <w:pPr>
        <w:spacing w:before="0" w:after="0"/>
        <w:ind w:left="1860"/>
      </w:pPr>
    </w:p>
    <w:p>
      <w:pPr>
        <w:spacing w:before="0" w:after="0"/>
        <w:ind w:left="1860"/>
        <w:rPr>
          <w:sz w:val="6"/>
          <w:szCs w:val="6"/>
        </w:rPr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20" w:right="460"/>
        <w:jc w:val="both"/>
        <w:rPr>
          <w:sz w:val="20"/>
          <w:szCs w:val="20"/>
        </w:rPr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7rplc-15">
    <w:name w:val="cat-UserDefined grp-37 rplc-15"/>
    <w:basedOn w:val="DefaultParagraphFont"/>
  </w:style>
  <w:style w:type="character" w:customStyle="1" w:styleId="cat-UserDefinedgrp-37rplc-26">
    <w:name w:val="cat-UserDefined grp-37 rplc-26"/>
    <w:basedOn w:val="DefaultParagraphFont"/>
  </w:style>
  <w:style w:type="character" w:customStyle="1" w:styleId="cat-UserDefinedgrp-38rplc-45">
    <w:name w:val="cat-UserDefined grp-38 rplc-45"/>
    <w:basedOn w:val="DefaultParagraphFont"/>
  </w:style>
  <w:style w:type="character" w:customStyle="1" w:styleId="cat-UserDefinedgrp-39rplc-48">
    <w:name w:val="cat-UserDefined grp-39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